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2B1F1280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CA5665">
        <w:t xml:space="preserve">January </w:t>
      </w:r>
      <w:r w:rsidR="00223EF5">
        <w:t>12</w:t>
      </w:r>
      <w:r w:rsidR="00223EF5" w:rsidRPr="00223EF5">
        <w:rPr>
          <w:vertAlign w:val="superscript"/>
        </w:rPr>
        <w:t>th</w:t>
      </w:r>
      <w:r w:rsidR="00223EF5">
        <w:t>, 2026</w:t>
      </w:r>
    </w:p>
    <w:p w14:paraId="4AEEE4B4" w14:textId="7FFAD7E1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561E0C1" w:rsidR="0019665A" w:rsidRDefault="0019665A" w:rsidP="0019665A">
      <w:pPr>
        <w:numPr>
          <w:ilvl w:val="1"/>
          <w:numId w:val="16"/>
        </w:numPr>
      </w:pPr>
      <w:r>
        <w:t>Establish Quorum</w:t>
      </w:r>
    </w:p>
    <w:p w14:paraId="378AF720" w14:textId="185FDD9B" w:rsidR="00446273" w:rsidRDefault="00446273" w:rsidP="00446273">
      <w:pPr>
        <w:numPr>
          <w:ilvl w:val="0"/>
          <w:numId w:val="16"/>
        </w:numPr>
      </w:pPr>
      <w:r>
        <w:t>Review Minutes</w:t>
      </w:r>
    </w:p>
    <w:p w14:paraId="5E347DC1" w14:textId="53366413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619F3E62" w:rsidR="00524D9A" w:rsidRDefault="00DA32D4" w:rsidP="00524D9A">
      <w:pPr>
        <w:numPr>
          <w:ilvl w:val="1"/>
          <w:numId w:val="16"/>
        </w:numPr>
      </w:pPr>
      <w:r>
        <w:t>Updates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871A58" w14:textId="11AE2122" w:rsidR="00AB6783" w:rsidRPr="00A11639" w:rsidRDefault="00AB6783" w:rsidP="00436300">
      <w:pPr>
        <w:numPr>
          <w:ilvl w:val="1"/>
          <w:numId w:val="16"/>
        </w:numPr>
      </w:pPr>
      <w:r>
        <w:t xml:space="preserve">Review Needs Assessment Survey </w:t>
      </w:r>
      <w:r w:rsidR="00223EF5">
        <w:t>– goes live February 2</w:t>
      </w:r>
      <w:r w:rsidR="00223EF5" w:rsidRPr="00223EF5">
        <w:rPr>
          <w:vertAlign w:val="superscript"/>
        </w:rPr>
        <w:t>nd</w:t>
      </w:r>
      <w:r w:rsidR="00223EF5">
        <w:t xml:space="preserve">. </w:t>
      </w:r>
    </w:p>
    <w:p w14:paraId="651EEE46" w14:textId="4FF545A8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223EF5">
        <w:t>February 9</w:t>
      </w:r>
      <w:r w:rsidR="00223EF5" w:rsidRPr="00223EF5">
        <w:rPr>
          <w:vertAlign w:val="superscript"/>
        </w:rPr>
        <w:t>th</w:t>
      </w:r>
      <w:r w:rsidR="00223EF5">
        <w:t>, 2026</w:t>
      </w:r>
    </w:p>
    <w:p w14:paraId="61AD2E7F" w14:textId="2D57EFFD" w:rsidR="005A37A7" w:rsidRDefault="00A11639" w:rsidP="005A37A7">
      <w:pPr>
        <w:numPr>
          <w:ilvl w:val="0"/>
          <w:numId w:val="16"/>
        </w:numPr>
      </w:pPr>
      <w:r w:rsidRPr="00A11639">
        <w:t>Adjournment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19665A"/>
    <w:rsid w:val="002022E4"/>
    <w:rsid w:val="00223EF5"/>
    <w:rsid w:val="002542BF"/>
    <w:rsid w:val="002A24A5"/>
    <w:rsid w:val="003355D7"/>
    <w:rsid w:val="00436300"/>
    <w:rsid w:val="00446273"/>
    <w:rsid w:val="0048712E"/>
    <w:rsid w:val="00524D9A"/>
    <w:rsid w:val="00536C41"/>
    <w:rsid w:val="00560292"/>
    <w:rsid w:val="005A37A7"/>
    <w:rsid w:val="005C729A"/>
    <w:rsid w:val="005E2F64"/>
    <w:rsid w:val="00636282"/>
    <w:rsid w:val="006749F7"/>
    <w:rsid w:val="006931EA"/>
    <w:rsid w:val="006A55BB"/>
    <w:rsid w:val="00775B80"/>
    <w:rsid w:val="00784871"/>
    <w:rsid w:val="00821D74"/>
    <w:rsid w:val="00845A37"/>
    <w:rsid w:val="00872BAD"/>
    <w:rsid w:val="0096112A"/>
    <w:rsid w:val="00981E6E"/>
    <w:rsid w:val="00A11639"/>
    <w:rsid w:val="00A11AFF"/>
    <w:rsid w:val="00AB6783"/>
    <w:rsid w:val="00B84A3E"/>
    <w:rsid w:val="00C10B36"/>
    <w:rsid w:val="00C161F1"/>
    <w:rsid w:val="00CA5665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257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3</cp:revision>
  <dcterms:created xsi:type="dcterms:W3CDTF">2026-01-05T14:02:00Z</dcterms:created>
  <dcterms:modified xsi:type="dcterms:W3CDTF">2026-01-05T14:03:00Z</dcterms:modified>
</cp:coreProperties>
</file>