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08EE8" w14:textId="64FB431C" w:rsidR="00A11639" w:rsidRPr="00A11639" w:rsidRDefault="00A11639" w:rsidP="00A11639">
      <w:pPr>
        <w:jc w:val="center"/>
        <w:rPr>
          <w:b/>
          <w:bCs/>
        </w:rPr>
      </w:pPr>
      <w:r w:rsidRPr="00A11639">
        <w:rPr>
          <w:rFonts w:ascii="Arial" w:hAnsi="Arial" w:cs="Arial"/>
          <w:b/>
          <w:bCs/>
        </w:rPr>
        <w:t>​​</w:t>
      </w:r>
      <w:r w:rsidRPr="00A11639">
        <w:rPr>
          <w:b/>
          <w:bCs/>
        </w:rPr>
        <w:t>Liberty Pines Academy</w:t>
      </w:r>
      <w:r w:rsidRPr="00A11639">
        <w:rPr>
          <w:rFonts w:ascii="Arial" w:hAnsi="Arial" w:cs="Arial"/>
          <w:b/>
          <w:bCs/>
        </w:rPr>
        <w:t>​</w:t>
      </w:r>
    </w:p>
    <w:p w14:paraId="3CD72117" w14:textId="164A6B2E" w:rsidR="00A11639" w:rsidRPr="00A11639" w:rsidRDefault="00A11639" w:rsidP="00A11639">
      <w:pPr>
        <w:jc w:val="center"/>
        <w:rPr>
          <w:b/>
          <w:bCs/>
        </w:rPr>
      </w:pPr>
      <w:r w:rsidRPr="00A11639">
        <w:rPr>
          <w:b/>
          <w:bCs/>
        </w:rPr>
        <w:t>SAC Committee Agenda</w:t>
      </w:r>
    </w:p>
    <w:p w14:paraId="241D3BC9" w14:textId="464B0A03" w:rsidR="00A11639" w:rsidRPr="00A11639" w:rsidRDefault="00A11639" w:rsidP="00A11639">
      <w:pPr>
        <w:jc w:val="center"/>
      </w:pPr>
      <w:r w:rsidRPr="00A11639">
        <w:rPr>
          <w:rFonts w:ascii="Arial" w:hAnsi="Arial" w:cs="Arial"/>
        </w:rPr>
        <w:t>​​</w:t>
      </w:r>
      <w:r w:rsidR="00653011">
        <w:t>February 10</w:t>
      </w:r>
      <w:r w:rsidR="00653011" w:rsidRPr="00653011">
        <w:rPr>
          <w:vertAlign w:val="superscript"/>
        </w:rPr>
        <w:t>th</w:t>
      </w:r>
      <w:r w:rsidR="00653011">
        <w:t>, 2025</w:t>
      </w:r>
    </w:p>
    <w:p w14:paraId="4AEEE4B4" w14:textId="7FFAD7E1" w:rsidR="00A11639" w:rsidRDefault="00A11639" w:rsidP="00A11639">
      <w:pPr>
        <w:numPr>
          <w:ilvl w:val="0"/>
          <w:numId w:val="16"/>
        </w:numPr>
      </w:pPr>
      <w:r w:rsidRPr="00A11639">
        <w:t>Call to Order</w:t>
      </w:r>
    </w:p>
    <w:p w14:paraId="168CC3C6" w14:textId="2A1F4110" w:rsidR="00714E6E" w:rsidRDefault="00714E6E" w:rsidP="00714E6E">
      <w:pPr>
        <w:numPr>
          <w:ilvl w:val="1"/>
          <w:numId w:val="16"/>
        </w:numPr>
        <w:spacing w:line="256" w:lineRule="auto"/>
      </w:pPr>
      <w:r>
        <w:t xml:space="preserve">Mrs. Sullens called the meeting to order at </w:t>
      </w:r>
      <w:r w:rsidR="00FB7F4E">
        <w:t>4:</w:t>
      </w:r>
      <w:r w:rsidR="00601F84">
        <w:t>02</w:t>
      </w:r>
    </w:p>
    <w:p w14:paraId="7334B298" w14:textId="51E8037B" w:rsidR="0019665A" w:rsidRDefault="00A11639" w:rsidP="0019665A">
      <w:pPr>
        <w:numPr>
          <w:ilvl w:val="0"/>
          <w:numId w:val="16"/>
        </w:numPr>
      </w:pPr>
      <w:r w:rsidRPr="00A11639">
        <w:t>Introductions and Welcome</w:t>
      </w:r>
    </w:p>
    <w:p w14:paraId="60ABF971" w14:textId="77777777" w:rsidR="00714E6E" w:rsidRDefault="00714E6E" w:rsidP="00714E6E">
      <w:pPr>
        <w:numPr>
          <w:ilvl w:val="1"/>
          <w:numId w:val="16"/>
        </w:numPr>
        <w:spacing w:line="256" w:lineRule="auto"/>
      </w:pPr>
      <w:r>
        <w:t>Meeting opened by Mrs. Sullens and attendance was reviewed</w:t>
      </w:r>
    </w:p>
    <w:p w14:paraId="408D4D40" w14:textId="5D4C1295" w:rsidR="00714E6E" w:rsidRDefault="00714E6E" w:rsidP="00714E6E">
      <w:pPr>
        <w:numPr>
          <w:ilvl w:val="1"/>
          <w:numId w:val="16"/>
        </w:numPr>
        <w:spacing w:line="256" w:lineRule="auto"/>
      </w:pPr>
      <w:r>
        <w:t>Attendance: Ellie Sullens (Co- Chair), Kelsey Peryam (Co-Chair), Sharnell Fowler (Parent), Jeremy McAlee (Parent), Raquel McAlee (Parent), Donny Hoessler (Principal), Katrina Stanton (AP)</w:t>
      </w:r>
      <w:r w:rsidR="00EA6B12">
        <w:t>, Carrie Oleary (Parent)</w:t>
      </w:r>
      <w:r w:rsidR="00F90FDE">
        <w:t xml:space="preserve">, </w:t>
      </w:r>
      <w:r w:rsidR="000C4C76">
        <w:t>Megan Lee (Teacher 5</w:t>
      </w:r>
      <w:r w:rsidR="000C4C76" w:rsidRPr="000C4C76">
        <w:rPr>
          <w:vertAlign w:val="superscript"/>
        </w:rPr>
        <w:t>th</w:t>
      </w:r>
      <w:r w:rsidR="000C4C76">
        <w:t xml:space="preserve"> ELA) </w:t>
      </w:r>
    </w:p>
    <w:p w14:paraId="3DC36B00" w14:textId="0722E3FA" w:rsidR="00714E6E" w:rsidRDefault="00714E6E" w:rsidP="00714E6E">
      <w:pPr>
        <w:numPr>
          <w:ilvl w:val="1"/>
          <w:numId w:val="16"/>
        </w:numPr>
        <w:spacing w:line="256" w:lineRule="auto"/>
      </w:pPr>
      <w:r>
        <w:t>Establish Quorum</w:t>
      </w:r>
    </w:p>
    <w:p w14:paraId="2AB2DC98" w14:textId="77777777" w:rsidR="00714E6E" w:rsidRDefault="00446273" w:rsidP="00437F16">
      <w:pPr>
        <w:numPr>
          <w:ilvl w:val="0"/>
          <w:numId w:val="16"/>
        </w:numPr>
      </w:pPr>
      <w:r>
        <w:t>Review Minutes</w:t>
      </w:r>
    </w:p>
    <w:p w14:paraId="2EAF7FED" w14:textId="58AACE7E" w:rsidR="00714E6E" w:rsidRDefault="00714E6E" w:rsidP="00714E6E">
      <w:pPr>
        <w:numPr>
          <w:ilvl w:val="1"/>
          <w:numId w:val="16"/>
        </w:numPr>
        <w:spacing w:line="256" w:lineRule="auto"/>
      </w:pPr>
      <w:r>
        <w:t>Minutes from January were reviewed by members of SAC</w:t>
      </w:r>
    </w:p>
    <w:p w14:paraId="1DCB849D" w14:textId="591F0E1A" w:rsidR="00714E6E" w:rsidRDefault="00714E6E" w:rsidP="00714E6E">
      <w:pPr>
        <w:numPr>
          <w:ilvl w:val="1"/>
          <w:numId w:val="16"/>
        </w:numPr>
        <w:spacing w:line="256" w:lineRule="auto"/>
      </w:pPr>
      <w:r>
        <w:t>Motion to approve January minutes</w:t>
      </w:r>
    </w:p>
    <w:p w14:paraId="23AB3987" w14:textId="2FE102E9" w:rsidR="00714E6E" w:rsidRDefault="00714E6E" w:rsidP="00714E6E">
      <w:pPr>
        <w:numPr>
          <w:ilvl w:val="2"/>
          <w:numId w:val="16"/>
        </w:numPr>
        <w:spacing w:line="256" w:lineRule="auto"/>
      </w:pPr>
      <w:r>
        <w:t>1</w:t>
      </w:r>
      <w:r>
        <w:rPr>
          <w:vertAlign w:val="superscript"/>
        </w:rPr>
        <w:t>st</w:t>
      </w:r>
      <w:r>
        <w:t xml:space="preserve"> –  </w:t>
      </w:r>
      <w:r w:rsidR="0099685C">
        <w:t>Raquel McAlee</w:t>
      </w:r>
    </w:p>
    <w:p w14:paraId="72D642C3" w14:textId="50EDBB7D" w:rsidR="00714E6E" w:rsidRDefault="00714E6E" w:rsidP="00714E6E">
      <w:pPr>
        <w:numPr>
          <w:ilvl w:val="2"/>
          <w:numId w:val="16"/>
        </w:numPr>
        <w:spacing w:line="256" w:lineRule="auto"/>
      </w:pPr>
      <w:r>
        <w:t>2</w:t>
      </w:r>
      <w:r>
        <w:rPr>
          <w:vertAlign w:val="superscript"/>
        </w:rPr>
        <w:t>nd</w:t>
      </w:r>
      <w:r>
        <w:t xml:space="preserve"> – </w:t>
      </w:r>
      <w:r w:rsidR="0099685C">
        <w:t xml:space="preserve"> Carrie Oleary </w:t>
      </w:r>
    </w:p>
    <w:p w14:paraId="5E347DC1" w14:textId="2E70611C" w:rsidR="00524D9A" w:rsidRDefault="00A11639" w:rsidP="00437F16">
      <w:pPr>
        <w:numPr>
          <w:ilvl w:val="0"/>
          <w:numId w:val="16"/>
        </w:numPr>
      </w:pPr>
      <w:r w:rsidRPr="00A11639">
        <w:t>Treasurer’s Report –</w:t>
      </w:r>
      <w:r>
        <w:t xml:space="preserve"> Raquel McAlee</w:t>
      </w:r>
      <w:r w:rsidR="00714E6E">
        <w:tab/>
      </w:r>
    </w:p>
    <w:p w14:paraId="204EAEA7" w14:textId="77777777" w:rsidR="00714E6E" w:rsidRDefault="00714E6E" w:rsidP="00714E6E">
      <w:pPr>
        <w:numPr>
          <w:ilvl w:val="1"/>
          <w:numId w:val="16"/>
        </w:numPr>
        <w:spacing w:line="256" w:lineRule="auto"/>
      </w:pPr>
      <w:r>
        <w:t xml:space="preserve">Raquel McAlee gave the current SAC budget amount at $6,027.67. School REC Budget is $42,514.26  </w:t>
      </w:r>
    </w:p>
    <w:p w14:paraId="058EF432" w14:textId="390E5521" w:rsidR="00714E6E" w:rsidRDefault="00714E6E" w:rsidP="00714E6E">
      <w:pPr>
        <w:numPr>
          <w:ilvl w:val="2"/>
          <w:numId w:val="16"/>
        </w:numPr>
        <w:spacing w:line="256" w:lineRule="auto"/>
      </w:pPr>
      <w:r>
        <w:t>1</w:t>
      </w:r>
      <w:r>
        <w:rPr>
          <w:vertAlign w:val="superscript"/>
        </w:rPr>
        <w:t>st</w:t>
      </w:r>
      <w:r>
        <w:t xml:space="preserve"> –  </w:t>
      </w:r>
      <w:r w:rsidR="003F1EE8">
        <w:t xml:space="preserve"> Sharnell Fowler </w:t>
      </w:r>
    </w:p>
    <w:p w14:paraId="4657B966" w14:textId="50EC907C" w:rsidR="00714E6E" w:rsidRPr="00A11639" w:rsidRDefault="00714E6E" w:rsidP="00714E6E">
      <w:pPr>
        <w:numPr>
          <w:ilvl w:val="2"/>
          <w:numId w:val="16"/>
        </w:numPr>
        <w:spacing w:line="256" w:lineRule="auto"/>
      </w:pPr>
      <w:r>
        <w:t>2</w:t>
      </w:r>
      <w:r>
        <w:rPr>
          <w:vertAlign w:val="superscript"/>
        </w:rPr>
        <w:t>nd</w:t>
      </w:r>
      <w:r>
        <w:t xml:space="preserve"> </w:t>
      </w:r>
      <w:r w:rsidR="003F1EE8">
        <w:t>–</w:t>
      </w:r>
      <w:r>
        <w:t xml:space="preserve"> </w:t>
      </w:r>
      <w:r w:rsidR="003F1EE8">
        <w:t xml:space="preserve">Carrie Oleary </w:t>
      </w:r>
    </w:p>
    <w:p w14:paraId="150BF22C" w14:textId="10DC694D" w:rsidR="00DA32D4" w:rsidRDefault="00A11639" w:rsidP="00524D9A">
      <w:pPr>
        <w:numPr>
          <w:ilvl w:val="0"/>
          <w:numId w:val="16"/>
        </w:numPr>
      </w:pPr>
      <w:r w:rsidRPr="00A11639">
        <w:t>Administration</w:t>
      </w:r>
    </w:p>
    <w:p w14:paraId="276B94B1" w14:textId="24074875" w:rsidR="00524D9A" w:rsidRDefault="00DA32D4" w:rsidP="00524D9A">
      <w:pPr>
        <w:numPr>
          <w:ilvl w:val="1"/>
          <w:numId w:val="16"/>
        </w:numPr>
      </w:pPr>
      <w:r>
        <w:t>Updates</w:t>
      </w:r>
      <w:r w:rsidR="00565B10">
        <w:t xml:space="preserve"> from Mr. Hoessler </w:t>
      </w:r>
    </w:p>
    <w:p w14:paraId="3E76CD99" w14:textId="379501F7" w:rsidR="003F1EE8" w:rsidRDefault="00D1753F" w:rsidP="003F1EE8">
      <w:pPr>
        <w:numPr>
          <w:ilvl w:val="2"/>
          <w:numId w:val="16"/>
        </w:numPr>
      </w:pPr>
      <w:r>
        <w:t>School year is going great thus far! Making great progress</w:t>
      </w:r>
    </w:p>
    <w:p w14:paraId="44E8E5D1" w14:textId="4C14B6D2" w:rsidR="00D1753F" w:rsidRDefault="00D1753F" w:rsidP="003F1EE8">
      <w:pPr>
        <w:numPr>
          <w:ilvl w:val="2"/>
          <w:numId w:val="16"/>
        </w:numPr>
      </w:pPr>
      <w:r>
        <w:t xml:space="preserve">No school Friday and Monday! </w:t>
      </w:r>
    </w:p>
    <w:p w14:paraId="647609B3" w14:textId="75E068E9" w:rsidR="00D1753F" w:rsidRDefault="00D1753F" w:rsidP="003F1EE8">
      <w:pPr>
        <w:numPr>
          <w:ilvl w:val="2"/>
          <w:numId w:val="16"/>
        </w:numPr>
      </w:pPr>
      <w:r>
        <w:t xml:space="preserve">Budget season </w:t>
      </w:r>
      <w:r w:rsidR="002555F6">
        <w:t xml:space="preserve">is in full swing </w:t>
      </w:r>
    </w:p>
    <w:p w14:paraId="30922EDB" w14:textId="22F2274D" w:rsidR="00877B0F" w:rsidRDefault="002555F6" w:rsidP="002C543D">
      <w:pPr>
        <w:numPr>
          <w:ilvl w:val="2"/>
          <w:numId w:val="16"/>
        </w:numPr>
      </w:pPr>
      <w:r>
        <w:t xml:space="preserve">11 staff is going to the PLC institute this year in July! </w:t>
      </w:r>
      <w:r w:rsidR="00E17017">
        <w:t>We will be putting in s SAC request</w:t>
      </w:r>
      <w:r w:rsidR="00877B0F">
        <w:t xml:space="preserve"> </w:t>
      </w:r>
      <w:r w:rsidR="00E17017">
        <w:t xml:space="preserve"> to use the REC budget</w:t>
      </w:r>
      <w:r w:rsidR="00877B0F">
        <w:t xml:space="preserve"> for payment for some of it. It would go with our school improvement plan very well. </w:t>
      </w:r>
    </w:p>
    <w:p w14:paraId="5061DE1C" w14:textId="49DEC0DA" w:rsidR="00A11639" w:rsidRDefault="00A11639" w:rsidP="00A11639">
      <w:pPr>
        <w:numPr>
          <w:ilvl w:val="0"/>
          <w:numId w:val="16"/>
        </w:numPr>
      </w:pPr>
      <w:r w:rsidRPr="00A11639">
        <w:t>New Business</w:t>
      </w:r>
    </w:p>
    <w:p w14:paraId="7E871A58" w14:textId="467378CF" w:rsidR="00AB6783" w:rsidRDefault="00653011" w:rsidP="00436300">
      <w:pPr>
        <w:numPr>
          <w:ilvl w:val="1"/>
          <w:numId w:val="16"/>
        </w:numPr>
      </w:pPr>
      <w:r>
        <w:t>Funds Request discussion</w:t>
      </w:r>
    </w:p>
    <w:p w14:paraId="206F6839" w14:textId="38A8CDEB" w:rsidR="00A35063" w:rsidRDefault="008B26DF" w:rsidP="00A35063">
      <w:pPr>
        <w:numPr>
          <w:ilvl w:val="2"/>
          <w:numId w:val="16"/>
        </w:numPr>
      </w:pPr>
      <w:r>
        <w:lastRenderedPageBreak/>
        <w:t xml:space="preserve">ESE department has asked for an </w:t>
      </w:r>
      <w:r w:rsidR="00A35063">
        <w:t xml:space="preserve">ADA swing on the playground </w:t>
      </w:r>
      <w:r w:rsidR="008A5AB2">
        <w:t>–</w:t>
      </w:r>
      <w:r w:rsidR="00A35063">
        <w:t xml:space="preserve"> </w:t>
      </w:r>
      <w:r w:rsidR="008A5AB2">
        <w:t xml:space="preserve">This </w:t>
      </w:r>
      <w:r w:rsidR="009A44EA">
        <w:t xml:space="preserve">may be better asked for funding through other avenues. </w:t>
      </w:r>
      <w:r w:rsidR="0047748C">
        <w:t>Mr. Hoessler will look into it</w:t>
      </w:r>
      <w:r w:rsidR="00091727">
        <w:t xml:space="preserve"> and give some suggestions. </w:t>
      </w:r>
    </w:p>
    <w:p w14:paraId="312D3EC6" w14:textId="33DF917C" w:rsidR="00090F95" w:rsidRDefault="00090F95" w:rsidP="00436300">
      <w:pPr>
        <w:numPr>
          <w:ilvl w:val="1"/>
          <w:numId w:val="16"/>
        </w:numPr>
      </w:pPr>
      <w:r>
        <w:t>School Recognition Funds ballot</w:t>
      </w:r>
    </w:p>
    <w:p w14:paraId="4F3800C8" w14:textId="719C1293" w:rsidR="006D74DD" w:rsidRDefault="006D74DD" w:rsidP="006D74DD">
      <w:pPr>
        <w:numPr>
          <w:ilvl w:val="2"/>
          <w:numId w:val="16"/>
        </w:numPr>
      </w:pPr>
      <w:r>
        <w:t>The ballot should be sent to the teachers to edit. Then we can give to SAC to approve. Then teachers will vote</w:t>
      </w:r>
      <w:r w:rsidR="00B07D81">
        <w:t>.</w:t>
      </w:r>
      <w:r w:rsidR="002B1E2D">
        <w:t xml:space="preserve"> Mrs. Sullens and Ms. Peryam will make some minor edits to the </w:t>
      </w:r>
      <w:r w:rsidR="008D601B">
        <w:t xml:space="preserve">ballot to specify a few things. </w:t>
      </w:r>
    </w:p>
    <w:p w14:paraId="6DD64DF7" w14:textId="7E4744F3" w:rsidR="00D96E8C" w:rsidRDefault="001F77F6" w:rsidP="00D96E8C">
      <w:pPr>
        <w:pStyle w:val="ListParagraph"/>
        <w:numPr>
          <w:ilvl w:val="1"/>
          <w:numId w:val="16"/>
        </w:numPr>
      </w:pPr>
      <w:r>
        <w:t xml:space="preserve">Needs Assessments </w:t>
      </w:r>
    </w:p>
    <w:p w14:paraId="606159A6" w14:textId="07338FED" w:rsidR="001F77F6" w:rsidRPr="00A11639" w:rsidRDefault="001F77F6" w:rsidP="001F77F6">
      <w:pPr>
        <w:pStyle w:val="ListParagraph"/>
        <w:numPr>
          <w:ilvl w:val="2"/>
          <w:numId w:val="16"/>
        </w:numPr>
      </w:pPr>
      <w:r>
        <w:t xml:space="preserve">The parent, student, and staff needs assessments have been edited as discussed and are ready to be sent out </w:t>
      </w:r>
      <w:r w:rsidR="00E20DAA">
        <w:t>Feb 24</w:t>
      </w:r>
      <w:r w:rsidR="00E20DAA" w:rsidRPr="00E20DAA">
        <w:rPr>
          <w:vertAlign w:val="superscript"/>
        </w:rPr>
        <w:t>th</w:t>
      </w:r>
      <w:r w:rsidR="007D24D7">
        <w:t xml:space="preserve">. </w:t>
      </w:r>
      <w:r>
        <w:t xml:space="preserve"> The district sent out a few new surveys and we wanted to wait to not overwhelm people. </w:t>
      </w:r>
    </w:p>
    <w:p w14:paraId="651EEE46" w14:textId="64ABAB2C" w:rsidR="00524D9A" w:rsidRPr="00A11639" w:rsidRDefault="00A11639" w:rsidP="005A37A7">
      <w:pPr>
        <w:numPr>
          <w:ilvl w:val="0"/>
          <w:numId w:val="16"/>
        </w:numPr>
      </w:pPr>
      <w:r w:rsidRPr="00A11639">
        <w:t xml:space="preserve">Next Meeting: </w:t>
      </w:r>
      <w:r w:rsidR="00090F95">
        <w:t>March</w:t>
      </w:r>
      <w:r w:rsidR="00CA5665">
        <w:t xml:space="preserve"> 10th</w:t>
      </w:r>
      <w:r w:rsidR="00AB6783">
        <w:t>, 2025</w:t>
      </w:r>
    </w:p>
    <w:p w14:paraId="61AD2E7F" w14:textId="74AEC863" w:rsidR="005A37A7" w:rsidRDefault="00A11639" w:rsidP="005A37A7">
      <w:pPr>
        <w:numPr>
          <w:ilvl w:val="0"/>
          <w:numId w:val="16"/>
        </w:numPr>
      </w:pPr>
      <w:r w:rsidRPr="00A11639">
        <w:t>Adjournment</w:t>
      </w:r>
      <w:r w:rsidR="00F90FDE">
        <w:t xml:space="preserve"> at 4:25pm </w:t>
      </w:r>
    </w:p>
    <w:p w14:paraId="265123DA" w14:textId="36EF3A67" w:rsidR="00565B10" w:rsidRDefault="00F90FDE" w:rsidP="00F90FDE">
      <w:pPr>
        <w:pStyle w:val="ListParagraph"/>
        <w:numPr>
          <w:ilvl w:val="1"/>
          <w:numId w:val="16"/>
        </w:numPr>
      </w:pPr>
      <w:r>
        <w:t>1</w:t>
      </w:r>
      <w:r w:rsidRPr="00F90FDE">
        <w:rPr>
          <w:vertAlign w:val="superscript"/>
        </w:rPr>
        <w:t>st</w:t>
      </w:r>
      <w:r>
        <w:t xml:space="preserve"> – Raquele McAlee</w:t>
      </w:r>
    </w:p>
    <w:p w14:paraId="555E76CA" w14:textId="487589BC" w:rsidR="00F90FDE" w:rsidRDefault="00F90FDE" w:rsidP="00F90FDE">
      <w:pPr>
        <w:pStyle w:val="ListParagraph"/>
        <w:numPr>
          <w:ilvl w:val="1"/>
          <w:numId w:val="16"/>
        </w:numPr>
      </w:pPr>
      <w:r>
        <w:t>2</w:t>
      </w:r>
      <w:r w:rsidRPr="00F90FDE">
        <w:rPr>
          <w:vertAlign w:val="superscript"/>
        </w:rPr>
        <w:t>nd</w:t>
      </w:r>
      <w:r>
        <w:t xml:space="preserve"> – Kelsey Peryam</w:t>
      </w:r>
    </w:p>
    <w:p w14:paraId="675CF99A" w14:textId="77777777" w:rsidR="005A37A7" w:rsidRDefault="005A37A7" w:rsidP="005A37A7">
      <w:pPr>
        <w:ind w:left="720"/>
      </w:pPr>
    </w:p>
    <w:sectPr w:rsidR="005A3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B54"/>
    <w:multiLevelType w:val="multilevel"/>
    <w:tmpl w:val="299252A0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E3305"/>
    <w:multiLevelType w:val="multilevel"/>
    <w:tmpl w:val="2318B0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553C9"/>
    <w:multiLevelType w:val="multilevel"/>
    <w:tmpl w:val="0992AA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C01E6"/>
    <w:multiLevelType w:val="multilevel"/>
    <w:tmpl w:val="008EC3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B6EDD"/>
    <w:multiLevelType w:val="multilevel"/>
    <w:tmpl w:val="C22E1A7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A5A28"/>
    <w:multiLevelType w:val="multilevel"/>
    <w:tmpl w:val="D9A047F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C271DE"/>
    <w:multiLevelType w:val="multilevel"/>
    <w:tmpl w:val="4A90DC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0A4792"/>
    <w:multiLevelType w:val="hybridMultilevel"/>
    <w:tmpl w:val="F6944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70798"/>
    <w:multiLevelType w:val="multilevel"/>
    <w:tmpl w:val="E4B0D2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4F201E"/>
    <w:multiLevelType w:val="multilevel"/>
    <w:tmpl w:val="9112D3E2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9467E7"/>
    <w:multiLevelType w:val="multilevel"/>
    <w:tmpl w:val="A71AF9FC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034E6D"/>
    <w:multiLevelType w:val="multilevel"/>
    <w:tmpl w:val="DF66D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273EDB"/>
    <w:multiLevelType w:val="multilevel"/>
    <w:tmpl w:val="37C8644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014C90"/>
    <w:multiLevelType w:val="multilevel"/>
    <w:tmpl w:val="E3B09402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9534E1"/>
    <w:multiLevelType w:val="multilevel"/>
    <w:tmpl w:val="C3645DA6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704547"/>
    <w:multiLevelType w:val="multilevel"/>
    <w:tmpl w:val="093EF78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6105322">
    <w:abstractNumId w:val="1"/>
  </w:num>
  <w:num w:numId="2" w16cid:durableId="1014301198">
    <w:abstractNumId w:val="12"/>
  </w:num>
  <w:num w:numId="3" w16cid:durableId="1571161408">
    <w:abstractNumId w:val="3"/>
  </w:num>
  <w:num w:numId="4" w16cid:durableId="1786146600">
    <w:abstractNumId w:val="4"/>
  </w:num>
  <w:num w:numId="5" w16cid:durableId="1589148513">
    <w:abstractNumId w:val="5"/>
  </w:num>
  <w:num w:numId="6" w16cid:durableId="975837530">
    <w:abstractNumId w:val="11"/>
  </w:num>
  <w:num w:numId="7" w16cid:durableId="518588891">
    <w:abstractNumId w:val="15"/>
  </w:num>
  <w:num w:numId="8" w16cid:durableId="718169261">
    <w:abstractNumId w:val="2"/>
  </w:num>
  <w:num w:numId="9" w16cid:durableId="47848042">
    <w:abstractNumId w:val="9"/>
  </w:num>
  <w:num w:numId="10" w16cid:durableId="135756693">
    <w:abstractNumId w:val="14"/>
  </w:num>
  <w:num w:numId="11" w16cid:durableId="1029725909">
    <w:abstractNumId w:val="6"/>
  </w:num>
  <w:num w:numId="12" w16cid:durableId="1559972164">
    <w:abstractNumId w:val="10"/>
  </w:num>
  <w:num w:numId="13" w16cid:durableId="1897281244">
    <w:abstractNumId w:val="8"/>
  </w:num>
  <w:num w:numId="14" w16cid:durableId="1589535061">
    <w:abstractNumId w:val="13"/>
  </w:num>
  <w:num w:numId="15" w16cid:durableId="247928330">
    <w:abstractNumId w:val="0"/>
  </w:num>
  <w:num w:numId="16" w16cid:durableId="488323690">
    <w:abstractNumId w:val="7"/>
  </w:num>
  <w:num w:numId="17" w16cid:durableId="19016755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39"/>
    <w:rsid w:val="00065B88"/>
    <w:rsid w:val="0008477E"/>
    <w:rsid w:val="00090F95"/>
    <w:rsid w:val="00091727"/>
    <w:rsid w:val="000C4C76"/>
    <w:rsid w:val="000C6F60"/>
    <w:rsid w:val="0019665A"/>
    <w:rsid w:val="001F77F6"/>
    <w:rsid w:val="002022E4"/>
    <w:rsid w:val="002229F2"/>
    <w:rsid w:val="002542BF"/>
    <w:rsid w:val="002555F6"/>
    <w:rsid w:val="002A24A5"/>
    <w:rsid w:val="002B1E2D"/>
    <w:rsid w:val="002C543D"/>
    <w:rsid w:val="003355D7"/>
    <w:rsid w:val="003F1EE8"/>
    <w:rsid w:val="00436300"/>
    <w:rsid w:val="00446273"/>
    <w:rsid w:val="0047748C"/>
    <w:rsid w:val="0048712E"/>
    <w:rsid w:val="00524D9A"/>
    <w:rsid w:val="00531D42"/>
    <w:rsid w:val="00536C41"/>
    <w:rsid w:val="00560292"/>
    <w:rsid w:val="00565B10"/>
    <w:rsid w:val="005A37A7"/>
    <w:rsid w:val="005E2F64"/>
    <w:rsid w:val="00601F84"/>
    <w:rsid w:val="00653011"/>
    <w:rsid w:val="006749F7"/>
    <w:rsid w:val="006931EA"/>
    <w:rsid w:val="006A55BB"/>
    <w:rsid w:val="006D74DD"/>
    <w:rsid w:val="00714E6E"/>
    <w:rsid w:val="00775B80"/>
    <w:rsid w:val="00784871"/>
    <w:rsid w:val="007D24D7"/>
    <w:rsid w:val="00811ACF"/>
    <w:rsid w:val="00821D74"/>
    <w:rsid w:val="00845A37"/>
    <w:rsid w:val="00872BAD"/>
    <w:rsid w:val="00877B0F"/>
    <w:rsid w:val="008A3530"/>
    <w:rsid w:val="008A5AB2"/>
    <w:rsid w:val="008B26DF"/>
    <w:rsid w:val="008D601B"/>
    <w:rsid w:val="0096112A"/>
    <w:rsid w:val="00981E6E"/>
    <w:rsid w:val="0099685C"/>
    <w:rsid w:val="009A44EA"/>
    <w:rsid w:val="00A11639"/>
    <w:rsid w:val="00A11AFF"/>
    <w:rsid w:val="00A35063"/>
    <w:rsid w:val="00A42963"/>
    <w:rsid w:val="00AB6783"/>
    <w:rsid w:val="00B07D81"/>
    <w:rsid w:val="00B84A3E"/>
    <w:rsid w:val="00C10B36"/>
    <w:rsid w:val="00C161F1"/>
    <w:rsid w:val="00C21D61"/>
    <w:rsid w:val="00CA5665"/>
    <w:rsid w:val="00D1753F"/>
    <w:rsid w:val="00D449E4"/>
    <w:rsid w:val="00D96E8C"/>
    <w:rsid w:val="00DA32D4"/>
    <w:rsid w:val="00DF03F7"/>
    <w:rsid w:val="00E07001"/>
    <w:rsid w:val="00E17017"/>
    <w:rsid w:val="00E20DAA"/>
    <w:rsid w:val="00E74F6F"/>
    <w:rsid w:val="00EA6B12"/>
    <w:rsid w:val="00F90FDE"/>
    <w:rsid w:val="00FB24DB"/>
    <w:rsid w:val="00FB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60C3"/>
  <w15:chartTrackingRefBased/>
  <w15:docId w15:val="{3A845DA9-83D7-488B-9D78-42A3BB77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6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6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6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6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6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6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6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6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6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6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6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Sullens</dc:creator>
  <cp:keywords/>
  <dc:description/>
  <cp:lastModifiedBy>Amanda York</cp:lastModifiedBy>
  <cp:revision>2</cp:revision>
  <dcterms:created xsi:type="dcterms:W3CDTF">2025-03-13T15:07:00Z</dcterms:created>
  <dcterms:modified xsi:type="dcterms:W3CDTF">2025-03-13T15:07:00Z</dcterms:modified>
</cp:coreProperties>
</file>